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49F5" w14:textId="77777777" w:rsidR="00D57EAC" w:rsidRDefault="00010777"/>
    <w:p w14:paraId="2908FC98" w14:textId="77777777" w:rsidR="00010777" w:rsidRDefault="00010777"/>
    <w:p w14:paraId="58CF1CB9"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br/>
      </w:r>
      <w:bookmarkStart w:id="0" w:name="_GoBack"/>
      <w:bookmarkEnd w:id="0"/>
      <w:r w:rsidRPr="00010777">
        <w:rPr>
          <w:rFonts w:ascii="Times New Roman" w:hAnsi="Times New Roman" w:cs="Times New Roman"/>
          <w:b/>
          <w:bCs/>
          <w:color w:val="222222"/>
        </w:rPr>
        <w:t>Deadline:</w:t>
      </w:r>
    </w:p>
    <w:p w14:paraId="1C8DC651"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All grades are due May 3, but to eliminate some of the end of the year pressure, you may have until the end of that week (May 7) to upload your films.</w:t>
      </w:r>
    </w:p>
    <w:p w14:paraId="05FDD47E"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75CD88B0"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Thesis Festival Screenings:</w:t>
      </w:r>
    </w:p>
    <w:p w14:paraId="6901BA80"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We are planning to have films live-streamed from Vimeo the week before graduation, Wednesday through Friday night, May 19, 20 and 21, from 7 to 11 pm. There will be an encore screening each morning for students and families in other time zones. Because of the time required to screen all films, there will be no individual introductions but it will be celebratory.</w:t>
      </w:r>
    </w:p>
    <w:p w14:paraId="025CB65E"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39CCDCE9"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Non-SVA collaborators:</w:t>
      </w:r>
    </w:p>
    <w:p w14:paraId="0343A94C"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Some good news: You may now have two guests so long as the guests are assisting you with your work.  The name of the guests must be provided to Security 24 hours in advance of the visit, and the guest must complete the SVA Safe app on an iPad kiosk at the entrance to each building.  You are responsible for your guests' conduct and adherence to our COVID protocols.</w:t>
      </w:r>
    </w:p>
    <w:p w14:paraId="55C27A23"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 </w:t>
      </w:r>
    </w:p>
    <w:p w14:paraId="20D46D08"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Editing Labs:</w:t>
      </w:r>
    </w:p>
    <w:p w14:paraId="10678DFF"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For those thesis students looking to edit their films at SVA, only the 3rd floor editing lab will be available.  Everything is by appointment only. To schedule time for lab access, make an appointment with Tien-Li Wu, </w:t>
      </w:r>
      <w:hyperlink r:id="rId4" w:tgtFrame="_blank" w:history="1">
        <w:r w:rsidRPr="00010777">
          <w:rPr>
            <w:rFonts w:ascii="Times New Roman" w:hAnsi="Times New Roman" w:cs="Times New Roman"/>
            <w:color w:val="1155CC"/>
            <w:u w:val="single"/>
          </w:rPr>
          <w:t>twu@sva.edu</w:t>
        </w:r>
      </w:hyperlink>
      <w:r w:rsidRPr="00010777">
        <w:rPr>
          <w:rFonts w:ascii="Times New Roman" w:hAnsi="Times New Roman" w:cs="Times New Roman"/>
          <w:color w:val="222222"/>
        </w:rPr>
        <w:t>, 10-6PM weekdays only.  </w:t>
      </w:r>
      <w:r w:rsidRPr="00010777">
        <w:rPr>
          <w:rFonts w:ascii="Times New Roman" w:hAnsi="Times New Roman" w:cs="Times New Roman"/>
          <w:b/>
          <w:bCs/>
          <w:color w:val="222222"/>
        </w:rPr>
        <w:t>Unfortunately, due to SVA COVID regulations, there will be no overnight or weekend access to the lab.  The Finishing Suite continues to be closed until safety conditions permit its use.</w:t>
      </w:r>
    </w:p>
    <w:p w14:paraId="6FBF2B0D"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13E39380"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xml:space="preserve">Premiere Pro, Final Cut Pro, Media Composer and Resolve are available in the 3rd floor lab. There is also a dedicated </w:t>
      </w:r>
      <w:proofErr w:type="spellStart"/>
      <w:r w:rsidRPr="00010777">
        <w:rPr>
          <w:rFonts w:ascii="Times New Roman" w:hAnsi="Times New Roman" w:cs="Times New Roman"/>
          <w:color w:val="222222"/>
        </w:rPr>
        <w:t>ProTools</w:t>
      </w:r>
      <w:proofErr w:type="spellEnd"/>
      <w:r w:rsidRPr="00010777">
        <w:rPr>
          <w:rFonts w:ascii="Times New Roman" w:hAnsi="Times New Roman" w:cs="Times New Roman"/>
          <w:color w:val="222222"/>
        </w:rPr>
        <w:t xml:space="preserve"> station. All students should bring in their own hard drives to work from, as there will be no SVA network backup storage.  Distancing means students must respect the space around their stations if working with anyone else.</w:t>
      </w:r>
    </w:p>
    <w:p w14:paraId="1C9E600E"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02D7C8AA"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xml:space="preserve">If you prefer to edit from home or are too far away to make it into our building, speak with </w:t>
      </w:r>
      <w:proofErr w:type="spellStart"/>
      <w:r w:rsidRPr="00010777">
        <w:rPr>
          <w:rFonts w:ascii="Times New Roman" w:hAnsi="Times New Roman" w:cs="Times New Roman"/>
          <w:color w:val="222222"/>
        </w:rPr>
        <w:t>Kamil</w:t>
      </w:r>
      <w:proofErr w:type="spellEnd"/>
      <w:r w:rsidRPr="00010777">
        <w:rPr>
          <w:rFonts w:ascii="Times New Roman" w:hAnsi="Times New Roman" w:cs="Times New Roman"/>
          <w:color w:val="222222"/>
        </w:rPr>
        <w:t xml:space="preserve"> </w:t>
      </w:r>
      <w:proofErr w:type="spellStart"/>
      <w:r w:rsidRPr="00010777">
        <w:rPr>
          <w:rFonts w:ascii="Times New Roman" w:hAnsi="Times New Roman" w:cs="Times New Roman"/>
          <w:color w:val="222222"/>
        </w:rPr>
        <w:t>Dobrowolski</w:t>
      </w:r>
      <w:proofErr w:type="spellEnd"/>
      <w:r w:rsidRPr="00010777">
        <w:rPr>
          <w:rFonts w:ascii="Times New Roman" w:hAnsi="Times New Roman" w:cs="Times New Roman"/>
          <w:color w:val="222222"/>
        </w:rPr>
        <w:t>, </w:t>
      </w:r>
      <w:hyperlink r:id="rId5" w:tgtFrame="_blank" w:history="1">
        <w:r w:rsidRPr="00010777">
          <w:rPr>
            <w:rFonts w:ascii="Times New Roman" w:hAnsi="Times New Roman" w:cs="Times New Roman"/>
            <w:color w:val="1155CC"/>
            <w:u w:val="single"/>
          </w:rPr>
          <w:t>kdobrowolski@sva.edu</w:t>
        </w:r>
      </w:hyperlink>
      <w:r w:rsidRPr="00010777">
        <w:rPr>
          <w:rFonts w:ascii="Times New Roman" w:hAnsi="Times New Roman" w:cs="Times New Roman"/>
          <w:color w:val="222222"/>
        </w:rPr>
        <w:t> about computer and storage advice.  Apple has some new and affordable M1 laptops and desktops that can easily handle the media that comes off our department's cameras.  </w:t>
      </w:r>
    </w:p>
    <w:p w14:paraId="2B39D17D"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642676EF"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Final Delivery Format:</w:t>
      </w:r>
    </w:p>
    <w:p w14:paraId="32ADAD74"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Resolution 1920x1080 </w:t>
      </w:r>
    </w:p>
    <w:p w14:paraId="4BE413EE"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Codec H.264</w:t>
      </w:r>
    </w:p>
    <w:p w14:paraId="07DD74AB"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Data Rate 10Mbps-40Mbps</w:t>
      </w:r>
    </w:p>
    <w:p w14:paraId="55D18A7A"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Submission will be via google drive link</w:t>
      </w:r>
    </w:p>
    <w:p w14:paraId="62BA59A9" w14:textId="77777777" w:rsidR="00010777" w:rsidRDefault="00010777"/>
    <w:sectPr w:rsidR="00010777" w:rsidSect="0063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7"/>
    <w:rsid w:val="00010777"/>
    <w:rsid w:val="00137003"/>
    <w:rsid w:val="004C3582"/>
    <w:rsid w:val="00636593"/>
    <w:rsid w:val="00914AF9"/>
    <w:rsid w:val="009864A4"/>
    <w:rsid w:val="00BD7087"/>
    <w:rsid w:val="00EA7488"/>
    <w:rsid w:val="00F25D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541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39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wu@sva.edu" TargetMode="External"/><Relationship Id="rId5" Type="http://schemas.openxmlformats.org/officeDocument/2006/relationships/hyperlink" Target="mailto:kdobrowolski@sv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Macintosh Word</Application>
  <DocSecurity>0</DocSecurity>
  <Lines>16</Lines>
  <Paragraphs>4</Paragraphs>
  <ScaleCrop>false</ScaleCrop>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2021-04-05T13:02:00Z</dcterms:created>
  <dcterms:modified xsi:type="dcterms:W3CDTF">2021-04-05T13:02:00Z</dcterms:modified>
</cp:coreProperties>
</file>